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1" w:rsidRPr="00EC748A" w:rsidRDefault="002F6871" w:rsidP="002F6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обладает достаточными кадровыми ресурсами для функционирования и развития ОУ. В школе работает профессиональный педагогический коллектив, насчитывающий 24 человека. </w:t>
      </w:r>
    </w:p>
    <w:p w:rsidR="002F6871" w:rsidRPr="00EC748A" w:rsidRDefault="002F6871" w:rsidP="002F6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школы:</w:t>
      </w:r>
    </w:p>
    <w:p w:rsidR="002F6871" w:rsidRPr="00EC748A" w:rsidRDefault="002F6871" w:rsidP="002F68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Степина М.А.  - директор школы, квалификация – учитель 1 категории;</w:t>
      </w:r>
    </w:p>
    <w:p w:rsidR="002F6871" w:rsidRPr="00EC748A" w:rsidRDefault="002F6871" w:rsidP="002F68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Гибадуллина Г. Ф.  – зам. директора по УВР, соответствие занимаемой должности;</w:t>
      </w:r>
    </w:p>
    <w:p w:rsidR="002F6871" w:rsidRPr="00EC748A" w:rsidRDefault="002F6871" w:rsidP="002F68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Одинцова О.В.  – зам. директора  по ВР,  соответствие занимаемой должности;</w:t>
      </w:r>
    </w:p>
    <w:p w:rsidR="002F6871" w:rsidRPr="00EC748A" w:rsidRDefault="002F6871" w:rsidP="002F68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 О.В. – социальный педагог, первая квалификационная категория.</w:t>
      </w:r>
    </w:p>
    <w:p w:rsidR="002F6871" w:rsidRPr="00EC748A" w:rsidRDefault="002F6871" w:rsidP="002F68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988"/>
        <w:gridCol w:w="1951"/>
        <w:gridCol w:w="1734"/>
        <w:gridCol w:w="2166"/>
        <w:gridCol w:w="1951"/>
        <w:gridCol w:w="1951"/>
        <w:gridCol w:w="1299"/>
      </w:tblGrid>
      <w:tr w:rsidR="002F6871" w:rsidRPr="00EC748A" w:rsidTr="002F6871">
        <w:trPr>
          <w:trHeight w:val="85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sz w:val="28"/>
                <w:szCs w:val="28"/>
              </w:rPr>
            </w:pPr>
            <w:r w:rsidRPr="00EC748A">
              <w:rPr>
                <w:sz w:val="28"/>
                <w:szCs w:val="28"/>
              </w:rPr>
              <w:t>Всего учителей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2F6871" w:rsidRPr="00EC748A" w:rsidTr="002F6871">
        <w:trPr>
          <w:trHeight w:val="114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2F6871" w:rsidRPr="00EC748A" w:rsidTr="002F6871">
        <w:trPr>
          <w:trHeight w:val="5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17(71%)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17(71%)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6(25%)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6(25%)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11(46%)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6871" w:rsidRPr="00EC748A" w:rsidRDefault="002F6871" w:rsidP="002F6871">
      <w:pPr>
        <w:jc w:val="both"/>
        <w:rPr>
          <w:rFonts w:ascii="Times New Roman" w:hAnsi="Times New Roman" w:cs="Times New Roman"/>
          <w:sz w:val="28"/>
          <w:szCs w:val="28"/>
        </w:rPr>
      </w:pPr>
      <w:r w:rsidRPr="00EC748A">
        <w:rPr>
          <w:rFonts w:ascii="Times New Roman" w:hAnsi="Times New Roman" w:cs="Times New Roman"/>
          <w:sz w:val="28"/>
          <w:szCs w:val="28"/>
        </w:rPr>
        <w:t>Имеют стаж работы (количество и в % отношении):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3414"/>
      </w:tblGrid>
      <w:tr w:rsidR="002F6871" w:rsidRPr="00EC748A" w:rsidTr="002F6871">
        <w:trPr>
          <w:trHeight w:val="50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11 до 21 года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свыше 21 лет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2F6871" w:rsidRPr="00EC748A" w:rsidTr="002F6871">
        <w:trPr>
          <w:trHeight w:val="51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6871" w:rsidRPr="00EC748A" w:rsidRDefault="002F6871" w:rsidP="002F6871">
      <w:pPr>
        <w:jc w:val="both"/>
        <w:rPr>
          <w:rFonts w:ascii="Times New Roman" w:hAnsi="Times New Roman" w:cs="Times New Roman"/>
          <w:sz w:val="28"/>
          <w:szCs w:val="28"/>
        </w:rPr>
      </w:pPr>
      <w:r w:rsidRPr="00EC748A">
        <w:rPr>
          <w:rFonts w:ascii="Times New Roman" w:hAnsi="Times New Roman" w:cs="Times New Roman"/>
          <w:sz w:val="28"/>
          <w:szCs w:val="28"/>
        </w:rPr>
        <w:t>Курсы повышения квалификации за последние 3 года прошли 20 чел.    В 2014-15 учебном году КПК прошли: 15 человек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593"/>
        <w:gridCol w:w="3701"/>
        <w:gridCol w:w="2833"/>
        <w:gridCol w:w="2833"/>
        <w:gridCol w:w="2207"/>
      </w:tblGrid>
      <w:tr w:rsidR="002F6871" w:rsidRPr="00EC748A" w:rsidTr="002F6871">
        <w:trPr>
          <w:trHeight w:val="6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 учителя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прохождения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прохождения</w:t>
            </w:r>
          </w:p>
        </w:tc>
      </w:tr>
      <w:tr w:rsidR="002F6871" w:rsidRPr="00EC748A" w:rsidTr="002F6871">
        <w:trPr>
          <w:trHeight w:val="8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Гибадуллина Гульнара Фаниловна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тьюторов для реализации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07.10.14-18.10.14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2017</w:t>
            </w:r>
          </w:p>
        </w:tc>
      </w:tr>
      <w:tr w:rsidR="002F6871" w:rsidRPr="00EC748A" w:rsidTr="002F6871">
        <w:trPr>
          <w:trHeight w:val="8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Кислухина Галина Ивановна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начальной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08.12.14-13.12.14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</w:tr>
      <w:tr w:rsidR="002F6871" w:rsidRPr="00EC748A" w:rsidTr="002F6871">
        <w:trPr>
          <w:trHeight w:val="24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Вдовин Игорь Иванович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Преподаватели-организаторы курса основ безопасности жизнедеятельности общеобразовательных учреждений и преподаватель безопасности жизнедеятельности учебных заведений РБ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08.09.14-11.09.14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ГБОУ «Учебно-методический центр по гражданской обороне и чрезвычайный ситуациям РБ»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2017</w:t>
            </w:r>
          </w:p>
        </w:tc>
      </w:tr>
      <w:tr w:rsidR="002F6871" w:rsidRPr="00EC748A" w:rsidTr="002F6871">
        <w:trPr>
          <w:trHeight w:val="9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Чудова Оксана Халимулловна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начальной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08.12.14-13.12.14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</w:tr>
      <w:tr w:rsidR="002F6871" w:rsidRPr="00EC748A" w:rsidTr="002F6871">
        <w:trPr>
          <w:trHeight w:val="97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Хасанова Алсу Азаматовна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и литературы в ОУ в свете требований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13.12.14-23.12.14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</w:tr>
      <w:tr w:rsidR="002F6871" w:rsidRPr="00EC748A" w:rsidTr="002F6871">
        <w:trPr>
          <w:trHeight w:val="11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Суханова Любовь Сергеевна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начальной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08.12.14-13.12.14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Василенко Людмила Станиславовна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начальной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08.12.14-13.12.14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Галяутдинова Лидия Муберековна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Управление дошкольной образовательной организацией в условиях реализации ФГОС ДО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19.05.14-24.05.14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Май 2017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Галиакберова Илюся Асхатовна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Современное содержание и методика преподавания химии в свете требований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23.03.2015-01.04.2015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Ялалова Гульшат Мансуровна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12.05.2015-21.05.2015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Чуркина Татьяна Аркадьевна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основного и среднего (полного) общего образования в предметной области «Биология»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13.04.2015-22.04.2015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Одинцова Оксана Викторовна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деятельности социального педагога ОО в условиях </w:t>
            </w:r>
            <w:r w:rsidRPr="00EC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13.04.15-22.04.15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2F6871" w:rsidRPr="00EC748A" w:rsidTr="002F6871">
        <w:trPr>
          <w:trHeight w:val="8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Зыкова Галия Рашитовна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и литературы в ОУ в свете требований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10.03.15-21.03.15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Абдыгалиева Рамзия Ханифьяновна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Содержание, формы и методы преподавания математики в условиях перехода к реализации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23.03.15-03.04.15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2F6871" w:rsidRPr="00EC748A" w:rsidTr="002F6871">
        <w:trPr>
          <w:trHeight w:val="9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Одинцов Константин Анатольевич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по предмету «Физическая культура» в современных условиях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18.02.15-07.03.15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</w:tbl>
    <w:p w:rsidR="002F6871" w:rsidRPr="00EC748A" w:rsidRDefault="002F6871" w:rsidP="002F6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6871" w:rsidRPr="00EC748A" w:rsidRDefault="002F6871" w:rsidP="002F6871">
      <w:pPr>
        <w:jc w:val="both"/>
        <w:rPr>
          <w:rFonts w:ascii="Times New Roman" w:hAnsi="Times New Roman" w:cs="Times New Roman"/>
          <w:sz w:val="28"/>
          <w:szCs w:val="28"/>
        </w:rPr>
      </w:pPr>
      <w:r w:rsidRPr="00EC748A">
        <w:rPr>
          <w:rFonts w:ascii="Times New Roman" w:hAnsi="Times New Roman" w:cs="Times New Roman"/>
          <w:sz w:val="28"/>
          <w:szCs w:val="28"/>
        </w:rPr>
        <w:t>В 2014-2015 учебном году 9 учителей прошли аттестацию на соответствие занимаемой должности, 1 учитель – на первую категорию, 1 учитель – на высшую, одна заведующая филиалом и заместитель директора по УВР прошли аттестацию на соответствие занимаемой должности. В 2015-2016 учебном году необходимо пройти аттестацию шестерым учителям.</w:t>
      </w:r>
    </w:p>
    <w:p w:rsidR="002F6871" w:rsidRPr="00EC748A" w:rsidRDefault="002F6871" w:rsidP="002F68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976"/>
        <w:gridCol w:w="2834"/>
        <w:gridCol w:w="849"/>
        <w:gridCol w:w="993"/>
        <w:gridCol w:w="992"/>
        <w:gridCol w:w="1842"/>
        <w:gridCol w:w="2330"/>
      </w:tblGrid>
      <w:tr w:rsidR="002F6871" w:rsidRPr="00EC748A" w:rsidTr="002F6871">
        <w:trPr>
          <w:trHeight w:val="20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п/п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ФИО, долж</w:t>
            </w: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Категория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присвое-ния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Почет</w:t>
            </w: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ное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звание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Ученая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Курсы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повышения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квалифика</w:t>
            </w: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 xml:space="preserve">ции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работ</w:t>
            </w: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ник,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совместитель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Л.С.,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08.12.14-13.12.14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Т. С.,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20.05.13-29.05.13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Г. Р., учитель русского языка и литературы</w:t>
            </w: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10.03.15-21.03.15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Чуркина Т.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13.04.15-22.04.15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Э. С., 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16.09.13-01.10.13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Галяутдинова Л. М.,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13.12.14-23.12.14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Чудова О. Х.,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08.12.14-13.12.14</w:t>
            </w:r>
          </w:p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А. А.,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13.12.14-23.12.14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Ялалова Г. М.,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12.05.15-21.05.15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Степина М. А., учитель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01.10.13-06.10.13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Совместитель 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К. А., учитель физкультуры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18.02.15-07.03.15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 Г. Ф.,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07.10.14-18.10.14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F6871" w:rsidRPr="00EC748A" w:rsidTr="002F687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Л. С., заведующая филиалом МОБУ СОШ с. Новонадеждино НОШ д. Языково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1" w:rsidRPr="00EC748A" w:rsidRDefault="002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</w:tbl>
    <w:p w:rsid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C74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2015-2016 учебный год подали заявку на прохождение аттестации шесть учителей.</w:t>
      </w: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EC748A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Педагоги, имеющие первую квалификационную категорию:</w:t>
      </w:r>
    </w:p>
    <w:p w:rsidR="002F6871" w:rsidRPr="00EC748A" w:rsidRDefault="002F6871" w:rsidP="002F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889" w:type="dxa"/>
        <w:tblInd w:w="0" w:type="dxa"/>
        <w:tblLook w:val="04A0" w:firstRow="1" w:lastRow="0" w:firstColumn="1" w:lastColumn="0" w:noHBand="0" w:noVBand="1"/>
      </w:tblPr>
      <w:tblGrid>
        <w:gridCol w:w="560"/>
        <w:gridCol w:w="2163"/>
        <w:gridCol w:w="1924"/>
        <w:gridCol w:w="320"/>
        <w:gridCol w:w="1368"/>
        <w:gridCol w:w="1815"/>
        <w:gridCol w:w="1739"/>
      </w:tblGrid>
      <w:tr w:rsidR="00EC748A" w:rsidRPr="00EC748A" w:rsidTr="00EC748A">
        <w:trPr>
          <w:trHeight w:val="53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Дата прохождения и дата </w:t>
            </w: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  <w:tr w:rsidR="00EC748A" w:rsidRPr="00EC748A" w:rsidTr="00EC748A">
        <w:trPr>
          <w:trHeight w:val="25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Степина Марина Анатольевна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</w:t>
            </w: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30.03.2015- 30.03.2020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МО РБ № 912 от 30.03.2015г.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Абдыгалиева Рамзия Ханифьяновна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30.11.2010-30.11.2015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514 от 13.12.2010</w:t>
            </w:r>
          </w:p>
        </w:tc>
      </w:tr>
      <w:tr w:rsidR="00EC748A" w:rsidRPr="00EC748A" w:rsidTr="00EC748A">
        <w:trPr>
          <w:trHeight w:val="25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Вдовин Игорь Иванович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23.12.2011-23.12.2016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2037 от 29.12.2011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Вдовина Светлана Владимировна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29.12.2010-29.12.2015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8 от 18.01.2011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Галиакберова Илюся Асхатовна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химии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29.12.2010-29.12.2015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8 от18.01.2011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Кислицина Рида Раисовна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29.12.2010-29.12.2015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8 от 18.01.2011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Муртазина Нурхода Гифулловна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и обществознания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06.04.2012-06.04.2017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730 от 23.04.2012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Одинцова Оксана Викторовна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30.01.2012-30.01.2017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286 от 27.02.2014</w:t>
            </w:r>
          </w:p>
        </w:tc>
      </w:tr>
      <w:tr w:rsidR="00EC748A" w:rsidRPr="00EC748A" w:rsidTr="00EC748A">
        <w:trPr>
          <w:trHeight w:val="2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Сафина Гульсум Дамировна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башкирского языка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29.12.2010-29.12.2015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№ 8 от 18.01.2011</w:t>
            </w:r>
          </w:p>
        </w:tc>
      </w:tr>
    </w:tbl>
    <w:p w:rsidR="00EC748A" w:rsidRPr="00EC748A" w:rsidRDefault="00EC748A" w:rsidP="00EC7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48A" w:rsidRPr="00EC748A" w:rsidRDefault="00EC748A" w:rsidP="00EC7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Высшую категорию</w:t>
      </w:r>
      <w:bookmarkStart w:id="0" w:name="_GoBack"/>
      <w:bookmarkEnd w:id="0"/>
      <w:r w:rsidRPr="00EC748A">
        <w:rPr>
          <w:rFonts w:ascii="Times New Roman" w:hAnsi="Times New Roman" w:cs="Times New Roman"/>
          <w:b/>
          <w:sz w:val="28"/>
          <w:szCs w:val="28"/>
        </w:rPr>
        <w:t>:</w:t>
      </w:r>
    </w:p>
    <w:p w:rsidR="00EC748A" w:rsidRPr="00EC748A" w:rsidRDefault="00EC748A" w:rsidP="00EC74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Ind w:w="0" w:type="dxa"/>
        <w:tblLook w:val="04A0" w:firstRow="1" w:lastRow="0" w:firstColumn="1" w:lastColumn="0" w:noHBand="0" w:noVBand="1"/>
      </w:tblPr>
      <w:tblGrid>
        <w:gridCol w:w="604"/>
        <w:gridCol w:w="2268"/>
        <w:gridCol w:w="1885"/>
        <w:gridCol w:w="1726"/>
        <w:gridCol w:w="1815"/>
        <w:gridCol w:w="1591"/>
      </w:tblGrid>
      <w:tr w:rsidR="00EC748A" w:rsidRPr="00EC748A" w:rsidTr="00EC748A">
        <w:trPr>
          <w:trHeight w:val="536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Дата прохождения и дата окончания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  <w:tr w:rsidR="00EC748A" w:rsidRPr="00EC748A" w:rsidTr="00EC748A">
        <w:trPr>
          <w:trHeight w:val="268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Одинцов Константин Анатольевич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16.04.2015 – 16.04.2020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8A" w:rsidRPr="00EC748A" w:rsidRDefault="00EC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8A">
              <w:rPr>
                <w:rFonts w:ascii="Times New Roman" w:hAnsi="Times New Roman" w:cs="Times New Roman"/>
                <w:sz w:val="28"/>
                <w:szCs w:val="28"/>
              </w:rPr>
              <w:t>Приказ МО РБ № 913 от 30.03.2015г</w:t>
            </w:r>
          </w:p>
        </w:tc>
      </w:tr>
    </w:tbl>
    <w:p w:rsidR="00EC748A" w:rsidRPr="00EC748A" w:rsidRDefault="00EC748A" w:rsidP="00EC7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71" w:rsidRPr="00EC748A" w:rsidRDefault="002F6871" w:rsidP="002F68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33" w:rsidRPr="00EC748A" w:rsidRDefault="00E66133">
      <w:pPr>
        <w:rPr>
          <w:sz w:val="28"/>
          <w:szCs w:val="28"/>
        </w:rPr>
      </w:pPr>
    </w:p>
    <w:sectPr w:rsidR="00E66133" w:rsidRPr="00EC748A" w:rsidSect="002F6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C"/>
    <w:rsid w:val="002E4D8C"/>
    <w:rsid w:val="002F6871"/>
    <w:rsid w:val="00E66133"/>
    <w:rsid w:val="00E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748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748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2016-02-16T15:01:00Z</dcterms:created>
  <dcterms:modified xsi:type="dcterms:W3CDTF">2016-02-16T15:04:00Z</dcterms:modified>
</cp:coreProperties>
</file>